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17" w:rsidRDefault="00435617" w:rsidP="00701E4C">
      <w:pPr>
        <w:outlineLvl w:val="0"/>
        <w:rPr>
          <w:sz w:val="20"/>
          <w:szCs w:val="20"/>
        </w:rPr>
      </w:pPr>
    </w:p>
    <w:p w:rsidR="00EC70ED" w:rsidRPr="00276173" w:rsidRDefault="00EC70ED" w:rsidP="00EC70ED">
      <w:pPr>
        <w:pStyle w:val="Nzov"/>
        <w:outlineLvl w:val="0"/>
        <w:rPr>
          <w:sz w:val="20"/>
          <w:szCs w:val="20"/>
        </w:rPr>
      </w:pPr>
      <w:bookmarkStart w:id="0" w:name="_GoBack"/>
      <w:bookmarkEnd w:id="0"/>
      <w:r w:rsidRPr="00276173">
        <w:rPr>
          <w:sz w:val="20"/>
          <w:szCs w:val="20"/>
        </w:rPr>
        <w:t>EVIDENČNÝ LIST STANICE TECHNICKEJ KONTROLY</w:t>
      </w:r>
    </w:p>
    <w:p w:rsidR="00EC70ED" w:rsidRPr="00435617" w:rsidRDefault="00EC70ED" w:rsidP="00EC70ED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156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872"/>
        <w:gridCol w:w="1341"/>
        <w:gridCol w:w="567"/>
        <w:gridCol w:w="774"/>
        <w:gridCol w:w="666"/>
        <w:gridCol w:w="540"/>
        <w:gridCol w:w="135"/>
        <w:gridCol w:w="405"/>
        <w:gridCol w:w="540"/>
        <w:gridCol w:w="396"/>
        <w:gridCol w:w="144"/>
        <w:gridCol w:w="540"/>
        <w:gridCol w:w="540"/>
        <w:gridCol w:w="133"/>
        <w:gridCol w:w="1323"/>
        <w:gridCol w:w="18"/>
        <w:gridCol w:w="774"/>
        <w:gridCol w:w="540"/>
        <w:gridCol w:w="27"/>
        <w:gridCol w:w="441"/>
        <w:gridCol w:w="900"/>
      </w:tblGrid>
      <w:tr w:rsidR="00EC70ED" w:rsidTr="00DE58A3">
        <w:trPr>
          <w:cantSplit/>
          <w:trHeight w:val="45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70ED" w:rsidRDefault="00EC70ED" w:rsidP="00DE58A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Identifikačné číslo STK: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70ED" w:rsidRDefault="00EC70ED" w:rsidP="00DE58A3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70ED" w:rsidRDefault="00EC70ED" w:rsidP="00DE58A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Typ STK </w:t>
            </w:r>
            <w:r w:rsidRPr="00051AD0">
              <w:rPr>
                <w:rFonts w:ascii="Arial" w:hAnsi="Arial" w:cs="Arial"/>
                <w:i/>
                <w:sz w:val="14"/>
              </w:rPr>
              <w:t xml:space="preserve">(napr. A, B, </w:t>
            </w:r>
            <w:r>
              <w:rPr>
                <w:rFonts w:ascii="Arial" w:hAnsi="Arial" w:cs="Arial"/>
                <w:i/>
                <w:sz w:val="14"/>
              </w:rPr>
              <w:t xml:space="preserve">C, </w:t>
            </w:r>
            <w:r w:rsidRPr="00051AD0">
              <w:rPr>
                <w:rFonts w:ascii="Arial" w:hAnsi="Arial" w:cs="Arial"/>
                <w:i/>
                <w:sz w:val="14"/>
              </w:rPr>
              <w:t xml:space="preserve">AB, </w:t>
            </w:r>
            <w:r>
              <w:rPr>
                <w:rFonts w:ascii="Arial" w:hAnsi="Arial" w:cs="Arial"/>
                <w:i/>
                <w:sz w:val="14"/>
              </w:rPr>
              <w:t xml:space="preserve">AAB, AAAB, </w:t>
            </w:r>
            <w:r w:rsidRPr="00051AD0">
              <w:rPr>
                <w:rFonts w:ascii="Arial" w:hAnsi="Arial" w:cs="Arial"/>
                <w:i/>
                <w:sz w:val="14"/>
              </w:rPr>
              <w:t>AC, M...)</w:t>
            </w:r>
            <w:r w:rsidRPr="005C2FAF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1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70ED" w:rsidRDefault="00EC70ED" w:rsidP="00DE58A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Dátum účinnosti zmeny:</w:t>
            </w:r>
          </w:p>
        </w:tc>
        <w:tc>
          <w:tcPr>
            <w:tcW w:w="253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List č.</w:t>
            </w:r>
            <w:r w:rsidRPr="005C2FAF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D7215" w:rsidTr="0089591D">
        <w:trPr>
          <w:cantSplit/>
          <w:trHeight w:val="301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Názov oprávnenej osoby TK a sídlo STK</w:t>
            </w:r>
            <w:r w:rsidR="00DF2BFD">
              <w:rPr>
                <w:rFonts w:ascii="Arial" w:hAnsi="Arial" w:cs="Arial"/>
                <w:sz w:val="14"/>
              </w:rPr>
              <w:t xml:space="preserve"> alebo miesto výkonu mobilnej STK</w:t>
            </w:r>
            <w:r>
              <w:rPr>
                <w:rFonts w:ascii="Arial" w:hAnsi="Arial" w:cs="Arial"/>
                <w:sz w:val="14"/>
              </w:rPr>
              <w:t>:</w:t>
            </w:r>
          </w:p>
        </w:tc>
        <w:tc>
          <w:tcPr>
            <w:tcW w:w="33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BD7215" w:rsidRDefault="00BD7215" w:rsidP="00DE58A3">
            <w:pPr>
              <w:rPr>
                <w:rFonts w:ascii="Arial" w:hAnsi="Arial" w:cs="Arial"/>
                <w:sz w:val="14"/>
              </w:rPr>
            </w:pPr>
            <w:r w:rsidRPr="00DA765C">
              <w:rPr>
                <w:rFonts w:ascii="Arial" w:hAnsi="Arial" w:cs="Arial"/>
                <w:sz w:val="14"/>
                <w:szCs w:val="14"/>
              </w:rPr>
              <w:t>Rozsah opráv</w:t>
            </w:r>
            <w:r>
              <w:rPr>
                <w:rFonts w:ascii="Arial" w:hAnsi="Arial" w:cs="Arial"/>
                <w:sz w:val="14"/>
                <w:szCs w:val="14"/>
              </w:rPr>
              <w:t>nenia STK na druhy TK podľa § 107</w:t>
            </w:r>
            <w:r w:rsidRPr="00DA765C">
              <w:rPr>
                <w:rFonts w:ascii="Arial" w:hAnsi="Arial" w:cs="Arial"/>
                <w:sz w:val="14"/>
                <w:szCs w:val="14"/>
              </w:rPr>
              <w:t xml:space="preserve"> ods. 2 písm.</w:t>
            </w:r>
            <w:r>
              <w:rPr>
                <w:rFonts w:ascii="Arial" w:hAnsi="Arial" w:cs="Arial"/>
                <w:sz w:val="14"/>
                <w:szCs w:val="14"/>
              </w:rPr>
              <w:t>***</w:t>
            </w:r>
            <w:r w:rsidRPr="00DA765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A765C">
              <w:rPr>
                <w:rFonts w:ascii="Arial" w:hAnsi="Arial" w:cs="Arial"/>
                <w:i/>
                <w:iCs/>
                <w:sz w:val="14"/>
                <w:szCs w:val="14"/>
              </w:rPr>
              <w:t>(</w:t>
            </w:r>
            <w:proofErr w:type="spellStart"/>
            <w:r w:rsidRPr="00DA765C">
              <w:rPr>
                <w:rFonts w:ascii="Arial" w:hAnsi="Arial" w:cs="Arial"/>
                <w:i/>
                <w:iCs/>
                <w:sz w:val="14"/>
                <w:szCs w:val="14"/>
              </w:rPr>
              <w:t>nehodiaci</w:t>
            </w:r>
            <w:proofErr w:type="spellEnd"/>
            <w:r w:rsidRPr="00DA765C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sa údaj preškrtnúť)</w:t>
            </w:r>
            <w:r w:rsidRPr="00DA765C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f)</w:t>
            </w:r>
          </w:p>
        </w:tc>
        <w:tc>
          <w:tcPr>
            <w:tcW w:w="415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>zákona č. 106/2018 Z. z.</w:t>
            </w:r>
          </w:p>
        </w:tc>
      </w:tr>
      <w:tr w:rsidR="00BD7215" w:rsidTr="0089591D">
        <w:trPr>
          <w:cantSplit/>
          <w:trHeight w:val="210"/>
        </w:trPr>
        <w:tc>
          <w:tcPr>
            <w:tcW w:w="493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1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7215" w:rsidRDefault="00BD7215" w:rsidP="00DE58A3">
            <w:pPr>
              <w:rPr>
                <w:rFonts w:ascii="Arial" w:hAnsi="Arial" w:cs="Arial"/>
                <w:sz w:val="14"/>
              </w:rPr>
            </w:pPr>
          </w:p>
        </w:tc>
      </w:tr>
      <w:tr w:rsidR="00EC70ED" w:rsidTr="00DE58A3">
        <w:trPr>
          <w:cantSplit/>
          <w:trHeight w:val="489"/>
        </w:trPr>
        <w:tc>
          <w:tcPr>
            <w:tcW w:w="493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744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EC70ED" w:rsidRDefault="00EC70ED" w:rsidP="00DF116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Odtlačky pečiatok oprávnenej osoby TK </w:t>
            </w:r>
            <w:r>
              <w:rPr>
                <w:rFonts w:ascii="Arial" w:hAnsi="Arial" w:cs="Arial"/>
                <w:i/>
                <w:iCs/>
                <w:sz w:val="14"/>
              </w:rPr>
              <w:t>(odtlačiť do horného poľa)</w:t>
            </w:r>
            <w:r>
              <w:rPr>
                <w:rFonts w:ascii="Arial" w:hAnsi="Arial" w:cs="Arial"/>
                <w:sz w:val="14"/>
              </w:rPr>
              <w:t xml:space="preserve">, dátumy prevzatia pečiatok 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(uvádzať v strednom poli) </w:t>
            </w:r>
            <w:r w:rsidRPr="005F4400">
              <w:rPr>
                <w:rFonts w:ascii="Arial" w:hAnsi="Arial" w:cs="Arial"/>
                <w:iCs/>
                <w:sz w:val="14"/>
              </w:rPr>
              <w:t>a kódy technikov, ktorým boli pridelené</w:t>
            </w:r>
            <w:r>
              <w:rPr>
                <w:rFonts w:ascii="Arial" w:hAnsi="Arial" w:cs="Arial"/>
                <w:i/>
                <w:iCs/>
                <w:sz w:val="14"/>
              </w:rPr>
              <w:t xml:space="preserve"> (uvádzať v spodnom poli); každému technikovi musí byť pridelená jedna pečiatka, viacerí technici nemôžu zdieľať spoločnú pečiatku</w:t>
            </w:r>
            <w:r>
              <w:rPr>
                <w:rFonts w:ascii="Arial" w:hAnsi="Arial" w:cs="Arial"/>
                <w:sz w:val="14"/>
              </w:rPr>
              <w:t>:</w:t>
            </w:r>
          </w:p>
        </w:tc>
      </w:tr>
      <w:tr w:rsidR="00EC70ED" w:rsidTr="00DE58A3">
        <w:trPr>
          <w:cantSplit/>
          <w:trHeight w:val="750"/>
        </w:trPr>
        <w:tc>
          <w:tcPr>
            <w:tcW w:w="493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</w:tr>
      <w:tr w:rsidR="00EC70ED" w:rsidTr="00DE58A3">
        <w:trPr>
          <w:cantSplit/>
          <w:trHeight w:val="369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70ED" w:rsidRDefault="00EC70ED" w:rsidP="00DE58A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Štatutárny zástupca: (titul, meno, priezvisko)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(podpis)</w:t>
            </w:r>
          </w:p>
        </w:tc>
        <w:tc>
          <w:tcPr>
            <w:tcW w:w="13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</w:tr>
      <w:tr w:rsidR="00EC70ED" w:rsidTr="00DE58A3">
        <w:trPr>
          <w:cantSplit/>
          <w:trHeight w:val="510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70ED" w:rsidRDefault="00EC70ED" w:rsidP="00DE58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  <w:tcBorders>
              <w:bottom w:val="single" w:sz="4" w:space="0" w:color="auto"/>
              <w:right w:val="single" w:sz="12" w:space="0" w:color="auto"/>
            </w:tcBorders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0ED" w:rsidRDefault="00EC70ED" w:rsidP="00DE58A3">
            <w:pPr>
              <w:rPr>
                <w:rFonts w:ascii="Arial" w:hAnsi="Arial" w:cs="Arial"/>
                <w:sz w:val="16"/>
              </w:rPr>
            </w:pPr>
          </w:p>
        </w:tc>
      </w:tr>
      <w:tr w:rsidR="00EC70ED" w:rsidTr="00DE58A3">
        <w:trPr>
          <w:cantSplit/>
          <w:trHeight w:val="510"/>
        </w:trPr>
        <w:tc>
          <w:tcPr>
            <w:tcW w:w="3060" w:type="dxa"/>
            <w:gridSpan w:val="2"/>
            <w:tcBorders>
              <w:left w:val="single" w:sz="12" w:space="0" w:color="auto"/>
            </w:tcBorders>
            <w:vAlign w:val="center"/>
          </w:tcPr>
          <w:p w:rsidR="00EC70ED" w:rsidRDefault="00EC70ED" w:rsidP="00DE58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  <w:tcBorders>
              <w:right w:val="single" w:sz="12" w:space="0" w:color="auto"/>
            </w:tcBorders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C70ED" w:rsidTr="00DE58A3">
        <w:trPr>
          <w:cantSplit/>
          <w:trHeight w:val="510"/>
        </w:trPr>
        <w:tc>
          <w:tcPr>
            <w:tcW w:w="30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0ED" w:rsidRDefault="00EC70ED" w:rsidP="00DE58A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72" w:type="dxa"/>
            <w:tcBorders>
              <w:bottom w:val="single" w:sz="12" w:space="0" w:color="auto"/>
              <w:right w:val="single" w:sz="12" w:space="0" w:color="auto"/>
            </w:tcBorders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5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0ED" w:rsidRDefault="00EC70ED" w:rsidP="00DE58A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EC70ED" w:rsidRDefault="00EC70ED" w:rsidP="00EC70ED">
      <w:pPr>
        <w:rPr>
          <w:sz w:val="6"/>
        </w:rPr>
      </w:pPr>
    </w:p>
    <w:tbl>
      <w:tblPr>
        <w:tblW w:w="1566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080"/>
        <w:gridCol w:w="2416"/>
        <w:gridCol w:w="2446"/>
        <w:gridCol w:w="2474"/>
        <w:gridCol w:w="3284"/>
      </w:tblGrid>
      <w:tr w:rsidR="00386BF8" w:rsidTr="00BC4151">
        <w:trPr>
          <w:cantSplit/>
          <w:trHeight w:val="232"/>
        </w:trPr>
        <w:tc>
          <w:tcPr>
            <w:tcW w:w="3960" w:type="dxa"/>
            <w:vMerge w:val="restart"/>
            <w:shd w:val="clear" w:color="auto" w:fill="E0E0E0"/>
            <w:vAlign w:val="center"/>
          </w:tcPr>
          <w:p w:rsidR="00386BF8" w:rsidRPr="00F153FB" w:rsidRDefault="00386BF8" w:rsidP="00DB36B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</w:rPr>
              <w:t>Kontrolný technik: (titul, meno, priezvisko)</w:t>
            </w:r>
          </w:p>
        </w:tc>
        <w:tc>
          <w:tcPr>
            <w:tcW w:w="1080" w:type="dxa"/>
            <w:vMerge w:val="restart"/>
            <w:shd w:val="clear" w:color="auto" w:fill="E0E0E0"/>
            <w:vAlign w:val="center"/>
          </w:tcPr>
          <w:p w:rsidR="00386BF8" w:rsidRDefault="00386BF8" w:rsidP="00DE58A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Kód kontrolného technika:</w:t>
            </w:r>
          </w:p>
        </w:tc>
        <w:tc>
          <w:tcPr>
            <w:tcW w:w="7336" w:type="dxa"/>
            <w:gridSpan w:val="3"/>
            <w:shd w:val="clear" w:color="auto" w:fill="E0E0E0"/>
            <w:vAlign w:val="center"/>
          </w:tcPr>
          <w:p w:rsidR="00386BF8" w:rsidRDefault="00386BF8" w:rsidP="00CD3A3C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Platnosť osvedčenia kontrolného technika na druhy TK podľa § </w:t>
            </w:r>
            <w:r w:rsidR="00CD3A3C">
              <w:rPr>
                <w:rFonts w:ascii="Arial" w:hAnsi="Arial" w:cs="Arial"/>
                <w:sz w:val="14"/>
              </w:rPr>
              <w:t>107 zákona č. 106/2018</w:t>
            </w:r>
            <w:r>
              <w:rPr>
                <w:rFonts w:ascii="Arial" w:hAnsi="Arial" w:cs="Arial"/>
                <w:sz w:val="14"/>
              </w:rPr>
              <w:t xml:space="preserve"> Z. z. do***: (dátum)</w:t>
            </w:r>
          </w:p>
        </w:tc>
        <w:tc>
          <w:tcPr>
            <w:tcW w:w="3284" w:type="dxa"/>
            <w:vMerge w:val="restart"/>
            <w:shd w:val="clear" w:color="auto" w:fill="E0E0E0"/>
            <w:vAlign w:val="center"/>
          </w:tcPr>
          <w:p w:rsidR="00386BF8" w:rsidRDefault="00386BF8" w:rsidP="00DE58A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Podpisový vzor:</w:t>
            </w:r>
          </w:p>
        </w:tc>
      </w:tr>
      <w:tr w:rsidR="00BC4151" w:rsidTr="00BC4151">
        <w:trPr>
          <w:cantSplit/>
          <w:trHeight w:val="233"/>
        </w:trPr>
        <w:tc>
          <w:tcPr>
            <w:tcW w:w="3960" w:type="dxa"/>
            <w:vMerge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Merge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shd w:val="clear" w:color="auto" w:fill="E0E0E0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ods. 2 písm. a), b), c) + f)</w:t>
            </w:r>
          </w:p>
        </w:tc>
        <w:tc>
          <w:tcPr>
            <w:tcW w:w="2446" w:type="dxa"/>
            <w:shd w:val="clear" w:color="auto" w:fill="E0E0E0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ods. 2 písm. d) + f)</w:t>
            </w:r>
          </w:p>
        </w:tc>
        <w:tc>
          <w:tcPr>
            <w:tcW w:w="2474" w:type="dxa"/>
            <w:shd w:val="clear" w:color="auto" w:fill="E0E0E0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ods. 2 písm. e) + f)</w:t>
            </w:r>
          </w:p>
        </w:tc>
        <w:tc>
          <w:tcPr>
            <w:tcW w:w="3284" w:type="dxa"/>
            <w:vMerge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  <w:tr w:rsidR="00BC4151" w:rsidTr="00BC4151">
        <w:trPr>
          <w:trHeight w:hRule="exact" w:val="510"/>
        </w:trPr>
        <w:tc>
          <w:tcPr>
            <w:tcW w:w="396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  <w:tr w:rsidR="00BC4151" w:rsidTr="00BC4151">
        <w:trPr>
          <w:trHeight w:hRule="exact" w:val="510"/>
        </w:trPr>
        <w:tc>
          <w:tcPr>
            <w:tcW w:w="396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  <w:tr w:rsidR="00BC4151" w:rsidTr="00BC4151">
        <w:trPr>
          <w:trHeight w:hRule="exact" w:val="510"/>
        </w:trPr>
        <w:tc>
          <w:tcPr>
            <w:tcW w:w="396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  <w:tr w:rsidR="00BC4151" w:rsidTr="00BC4151">
        <w:trPr>
          <w:trHeight w:hRule="exact" w:val="510"/>
        </w:trPr>
        <w:tc>
          <w:tcPr>
            <w:tcW w:w="396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  <w:tr w:rsidR="00BC4151" w:rsidTr="00BC4151">
        <w:trPr>
          <w:trHeight w:hRule="exact" w:val="510"/>
        </w:trPr>
        <w:tc>
          <w:tcPr>
            <w:tcW w:w="396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  <w:tr w:rsidR="00BC4151" w:rsidTr="00BC4151">
        <w:trPr>
          <w:trHeight w:hRule="exact" w:val="510"/>
        </w:trPr>
        <w:tc>
          <w:tcPr>
            <w:tcW w:w="396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  <w:tr w:rsidR="00BC4151" w:rsidTr="00BC4151">
        <w:trPr>
          <w:trHeight w:hRule="exact" w:val="510"/>
        </w:trPr>
        <w:tc>
          <w:tcPr>
            <w:tcW w:w="396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  <w:tr w:rsidR="00BC4151" w:rsidTr="00BC4151">
        <w:trPr>
          <w:trHeight w:hRule="exact" w:val="510"/>
        </w:trPr>
        <w:tc>
          <w:tcPr>
            <w:tcW w:w="396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6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84" w:type="dxa"/>
            <w:vAlign w:val="center"/>
          </w:tcPr>
          <w:p w:rsidR="00BC4151" w:rsidRDefault="00BC4151" w:rsidP="00DE58A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70ED" w:rsidRPr="00EC70ED" w:rsidRDefault="00EC70ED" w:rsidP="00EC70ED">
      <w:pPr>
        <w:rPr>
          <w:rFonts w:ascii="Arial" w:hAnsi="Arial" w:cs="Arial"/>
          <w:sz w:val="2"/>
          <w:szCs w:val="2"/>
        </w:rPr>
      </w:pPr>
    </w:p>
    <w:p w:rsidR="00EC70ED" w:rsidRDefault="00EC70ED" w:rsidP="00EC70ED">
      <w:pPr>
        <w:tabs>
          <w:tab w:val="left" w:pos="-180"/>
        </w:tabs>
        <w:ind w:left="-18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4"/>
        </w:rPr>
        <w:t xml:space="preserve">Označenie typu STK sa skladá z kódov prislúchajúcich typom liniek danej STK. </w:t>
      </w:r>
      <w:r w:rsidRPr="00276173">
        <w:rPr>
          <w:rFonts w:ascii="Arial" w:hAnsi="Arial" w:cs="Arial"/>
          <w:b/>
          <w:sz w:val="14"/>
        </w:rPr>
        <w:t>„A“</w:t>
      </w:r>
      <w:r>
        <w:rPr>
          <w:rFonts w:ascii="Arial" w:hAnsi="Arial" w:cs="Arial"/>
          <w:sz w:val="14"/>
        </w:rPr>
        <w:t xml:space="preserve"> je kontrolná linka pre vozidlá kategórií L, M1, N1, O1 a O2, </w:t>
      </w:r>
      <w:r w:rsidRPr="00276173">
        <w:rPr>
          <w:rFonts w:ascii="Arial" w:hAnsi="Arial" w:cs="Arial"/>
          <w:b/>
          <w:sz w:val="14"/>
        </w:rPr>
        <w:t>„B“</w:t>
      </w:r>
      <w:r>
        <w:rPr>
          <w:rFonts w:ascii="Arial" w:hAnsi="Arial" w:cs="Arial"/>
          <w:sz w:val="14"/>
        </w:rPr>
        <w:t xml:space="preserve"> pre N2, N3, M2, M3, O3, O4, R a T, </w:t>
      </w:r>
      <w:r w:rsidRPr="00276173">
        <w:rPr>
          <w:rFonts w:ascii="Arial" w:hAnsi="Arial" w:cs="Arial"/>
          <w:b/>
          <w:sz w:val="14"/>
        </w:rPr>
        <w:t>„C“</w:t>
      </w:r>
      <w:r>
        <w:rPr>
          <w:rFonts w:ascii="Arial" w:hAnsi="Arial" w:cs="Arial"/>
          <w:sz w:val="14"/>
        </w:rPr>
        <w:t xml:space="preserve"> pre L, M, N, O, R a T a </w:t>
      </w:r>
      <w:r w:rsidRPr="00276173">
        <w:rPr>
          <w:rFonts w:ascii="Arial" w:hAnsi="Arial" w:cs="Arial"/>
          <w:b/>
          <w:sz w:val="14"/>
        </w:rPr>
        <w:t>„M“</w:t>
      </w:r>
      <w:r>
        <w:rPr>
          <w:rFonts w:ascii="Arial" w:hAnsi="Arial" w:cs="Arial"/>
          <w:sz w:val="14"/>
        </w:rPr>
        <w:t xml:space="preserve"> je kontrolná linka mobilnej STK. Napr. označenie typu STK s dvomi linkami typu A </w:t>
      </w:r>
      <w:proofErr w:type="spellStart"/>
      <w:r>
        <w:rPr>
          <w:rFonts w:ascii="Arial" w:hAnsi="Arial" w:cs="Arial"/>
          <w:sz w:val="14"/>
        </w:rPr>
        <w:t>a</w:t>
      </w:r>
      <w:proofErr w:type="spellEnd"/>
      <w:r>
        <w:rPr>
          <w:rFonts w:ascii="Arial" w:hAnsi="Arial" w:cs="Arial"/>
          <w:sz w:val="14"/>
        </w:rPr>
        <w:t> s jednou typu B je AAB.</w:t>
      </w:r>
    </w:p>
    <w:p w:rsidR="00EC70ED" w:rsidRDefault="00EC70ED" w:rsidP="00EC70ED">
      <w:pPr>
        <w:tabs>
          <w:tab w:val="left" w:pos="-180"/>
        </w:tabs>
        <w:ind w:left="-540"/>
        <w:rPr>
          <w:rFonts w:ascii="Arial" w:hAnsi="Arial" w:cs="Arial"/>
          <w:sz w:val="14"/>
        </w:rPr>
      </w:pPr>
      <w:r>
        <w:rPr>
          <w:rFonts w:ascii="Arial" w:hAnsi="Arial" w:cs="Arial"/>
          <w:sz w:val="20"/>
        </w:rPr>
        <w:t>**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4"/>
        </w:rPr>
        <w:t>V prípade nedostatočného počtu rubrík na zápis niektorého z údajov je potrebné použiť ďalší evidenčný list a listy očíslovať.</w:t>
      </w:r>
    </w:p>
    <w:p w:rsidR="00EC70ED" w:rsidRPr="00685CE4" w:rsidRDefault="00EC70ED" w:rsidP="00685CE4">
      <w:pPr>
        <w:tabs>
          <w:tab w:val="left" w:pos="-180"/>
        </w:tabs>
        <w:ind w:left="-180" w:hanging="36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>***</w:t>
      </w:r>
      <w:r w:rsidRPr="005C2FAF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</w:r>
      <w:r w:rsidRPr="005F4400">
        <w:rPr>
          <w:rFonts w:ascii="Arial" w:hAnsi="Arial" w:cs="Arial"/>
          <w:sz w:val="14"/>
          <w:szCs w:val="14"/>
        </w:rPr>
        <w:t>Druhy technických kontrol:</w:t>
      </w:r>
      <w:r>
        <w:rPr>
          <w:rFonts w:ascii="Arial" w:hAnsi="Arial" w:cs="Arial"/>
          <w:sz w:val="16"/>
        </w:rPr>
        <w:t xml:space="preserve"> </w:t>
      </w:r>
      <w:r w:rsidR="00451CBB">
        <w:rPr>
          <w:rFonts w:ascii="Arial" w:hAnsi="Arial" w:cs="Arial"/>
          <w:b/>
          <w:sz w:val="14"/>
        </w:rPr>
        <w:t>§ 107 ods. 2 písm. a), b), c</w:t>
      </w:r>
      <w:r w:rsidRPr="005F4400">
        <w:rPr>
          <w:rFonts w:ascii="Arial" w:hAnsi="Arial" w:cs="Arial"/>
          <w:b/>
          <w:sz w:val="14"/>
        </w:rPr>
        <w:t>)</w:t>
      </w:r>
      <w:r>
        <w:rPr>
          <w:rFonts w:ascii="Arial" w:hAnsi="Arial" w:cs="Arial"/>
          <w:sz w:val="14"/>
        </w:rPr>
        <w:t xml:space="preserve"> – technická kontrola pravidelná, technická kontrola zvláštna a technická kontrola administratívna,</w:t>
      </w:r>
      <w:r w:rsidR="00451CBB">
        <w:rPr>
          <w:rFonts w:ascii="Arial" w:hAnsi="Arial" w:cs="Arial"/>
          <w:sz w:val="14"/>
        </w:rPr>
        <w:t xml:space="preserve"> </w:t>
      </w:r>
      <w:r w:rsidRPr="005F4400">
        <w:rPr>
          <w:rFonts w:ascii="Arial" w:hAnsi="Arial" w:cs="Arial"/>
          <w:b/>
          <w:sz w:val="14"/>
        </w:rPr>
        <w:t xml:space="preserve">§ </w:t>
      </w:r>
      <w:r w:rsidR="00451CBB">
        <w:rPr>
          <w:rFonts w:ascii="Arial" w:hAnsi="Arial" w:cs="Arial"/>
          <w:b/>
          <w:sz w:val="14"/>
        </w:rPr>
        <w:t>107</w:t>
      </w:r>
      <w:r w:rsidRPr="005F4400">
        <w:rPr>
          <w:rFonts w:ascii="Arial" w:hAnsi="Arial" w:cs="Arial"/>
          <w:b/>
          <w:sz w:val="14"/>
        </w:rPr>
        <w:t xml:space="preserve"> ods. 2 pí</w:t>
      </w:r>
      <w:r w:rsidR="00451CBB">
        <w:rPr>
          <w:rFonts w:ascii="Arial" w:hAnsi="Arial" w:cs="Arial"/>
          <w:b/>
          <w:sz w:val="14"/>
        </w:rPr>
        <w:t>sm. d</w:t>
      </w:r>
      <w:r w:rsidRPr="005F4400">
        <w:rPr>
          <w:rFonts w:ascii="Arial" w:hAnsi="Arial" w:cs="Arial"/>
          <w:b/>
          <w:sz w:val="14"/>
        </w:rPr>
        <w:t>)</w:t>
      </w:r>
      <w:r>
        <w:rPr>
          <w:rFonts w:ascii="Arial" w:hAnsi="Arial" w:cs="Arial"/>
          <w:b/>
          <w:sz w:val="14"/>
        </w:rPr>
        <w:t xml:space="preserve"> </w:t>
      </w:r>
      <w:r>
        <w:rPr>
          <w:rFonts w:ascii="Arial" w:hAnsi="Arial" w:cs="Arial"/>
          <w:sz w:val="14"/>
        </w:rPr>
        <w:t xml:space="preserve">– technická kontrola na prepravu nebezpečných vecí, </w:t>
      </w:r>
      <w:r w:rsidRPr="005F4400">
        <w:rPr>
          <w:rFonts w:ascii="Arial" w:hAnsi="Arial" w:cs="Arial"/>
          <w:b/>
          <w:sz w:val="14"/>
        </w:rPr>
        <w:t xml:space="preserve">§ </w:t>
      </w:r>
      <w:r w:rsidR="00451CBB">
        <w:rPr>
          <w:rFonts w:ascii="Arial" w:hAnsi="Arial" w:cs="Arial"/>
          <w:b/>
          <w:sz w:val="14"/>
        </w:rPr>
        <w:t>107 ods. 2 písm. e</w:t>
      </w:r>
      <w:r w:rsidRPr="005F4400">
        <w:rPr>
          <w:rFonts w:ascii="Arial" w:hAnsi="Arial" w:cs="Arial"/>
          <w:b/>
          <w:sz w:val="14"/>
        </w:rPr>
        <w:t>)</w:t>
      </w:r>
      <w:r>
        <w:rPr>
          <w:rFonts w:ascii="Arial" w:hAnsi="Arial" w:cs="Arial"/>
          <w:sz w:val="14"/>
        </w:rPr>
        <w:t xml:space="preserve"> – technická kontrola na vydanie prepravného povolenia, </w:t>
      </w:r>
      <w:r w:rsidR="003A4C07">
        <w:rPr>
          <w:rFonts w:ascii="Arial" w:hAnsi="Arial" w:cs="Arial"/>
          <w:b/>
          <w:sz w:val="14"/>
        </w:rPr>
        <w:t>§ 107 ods. 2 písm. f</w:t>
      </w:r>
      <w:r w:rsidRPr="005F4400">
        <w:rPr>
          <w:rFonts w:ascii="Arial" w:hAnsi="Arial" w:cs="Arial"/>
          <w:b/>
          <w:sz w:val="14"/>
        </w:rPr>
        <w:t>)</w:t>
      </w:r>
      <w:r>
        <w:rPr>
          <w:rFonts w:ascii="Arial" w:hAnsi="Arial" w:cs="Arial"/>
          <w:sz w:val="14"/>
        </w:rPr>
        <w:t xml:space="preserve"> </w:t>
      </w:r>
      <w:r w:rsidRPr="009D3906">
        <w:rPr>
          <w:rFonts w:ascii="Arial" w:hAnsi="Arial" w:cs="Arial"/>
          <w:sz w:val="14"/>
        </w:rPr>
        <w:t xml:space="preserve">– </w:t>
      </w:r>
      <w:r>
        <w:rPr>
          <w:rFonts w:ascii="Arial" w:hAnsi="Arial" w:cs="Arial"/>
          <w:sz w:val="14"/>
        </w:rPr>
        <w:t xml:space="preserve">opakovaná </w:t>
      </w:r>
      <w:r w:rsidRPr="009D3906">
        <w:rPr>
          <w:rFonts w:ascii="Arial" w:hAnsi="Arial" w:cs="Arial"/>
          <w:sz w:val="14"/>
        </w:rPr>
        <w:t>technická kontrola</w:t>
      </w:r>
      <w:r>
        <w:rPr>
          <w:rFonts w:ascii="Arial" w:hAnsi="Arial" w:cs="Arial"/>
          <w:sz w:val="14"/>
        </w:rPr>
        <w:t>.</w:t>
      </w:r>
    </w:p>
    <w:sectPr w:rsidR="00EC70ED" w:rsidRPr="00685CE4" w:rsidSect="00EC70ED">
      <w:headerReference w:type="default" r:id="rId8"/>
      <w:pgSz w:w="16838" w:h="11906" w:orient="landscape" w:code="9"/>
      <w:pgMar w:top="113" w:right="641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11" w:rsidRDefault="00467411">
      <w:r>
        <w:separator/>
      </w:r>
    </w:p>
  </w:endnote>
  <w:endnote w:type="continuationSeparator" w:id="0">
    <w:p w:rsidR="00467411" w:rsidRDefault="0046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11" w:rsidRDefault="00467411">
      <w:r>
        <w:separator/>
      </w:r>
    </w:p>
  </w:footnote>
  <w:footnote w:type="continuationSeparator" w:id="0">
    <w:p w:rsidR="00467411" w:rsidRDefault="0046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5BC" w:rsidRPr="001B2064" w:rsidRDefault="00B375BC" w:rsidP="00435617">
    <w:pPr>
      <w:pStyle w:val="Hlavika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272D"/>
    <w:multiLevelType w:val="hybridMultilevel"/>
    <w:tmpl w:val="E60855B4"/>
    <w:lvl w:ilvl="0" w:tplc="B93CA26E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F8E72CB"/>
    <w:multiLevelType w:val="hybridMultilevel"/>
    <w:tmpl w:val="273EE2A0"/>
    <w:lvl w:ilvl="0" w:tplc="718EB64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01746"/>
    <w:multiLevelType w:val="multilevel"/>
    <w:tmpl w:val="BC8A93E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2A54F21"/>
    <w:multiLevelType w:val="hybridMultilevel"/>
    <w:tmpl w:val="3AFC61B4"/>
    <w:lvl w:ilvl="0" w:tplc="3B58042A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8CC5C36"/>
    <w:multiLevelType w:val="multilevel"/>
    <w:tmpl w:val="80723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05" w:hanging="40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5181D55"/>
    <w:multiLevelType w:val="multilevel"/>
    <w:tmpl w:val="D11E2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83E6D1F"/>
    <w:multiLevelType w:val="multilevel"/>
    <w:tmpl w:val="80723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05" w:hanging="40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BB372C2"/>
    <w:multiLevelType w:val="multilevel"/>
    <w:tmpl w:val="80723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05" w:hanging="40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7944CCE"/>
    <w:multiLevelType w:val="multilevel"/>
    <w:tmpl w:val="80723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05" w:hanging="40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CB03FBC"/>
    <w:multiLevelType w:val="hybridMultilevel"/>
    <w:tmpl w:val="F7BC8C68"/>
    <w:lvl w:ilvl="0" w:tplc="2C3A0C9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E7473E3"/>
    <w:multiLevelType w:val="hybridMultilevel"/>
    <w:tmpl w:val="1AE05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4344A"/>
    <w:multiLevelType w:val="singleLevel"/>
    <w:tmpl w:val="6B7613CC"/>
    <w:lvl w:ilvl="0">
      <w:start w:val="9"/>
      <w:numFmt w:val="decimal"/>
      <w:lvlText w:val="2.1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51252F25"/>
    <w:multiLevelType w:val="hybridMultilevel"/>
    <w:tmpl w:val="9EBE5314"/>
    <w:lvl w:ilvl="0" w:tplc="3A7E51CA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  <w:lvl w:ilvl="1" w:tplc="4B7A15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A6C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98F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66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E49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0C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FEE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72C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AE5261"/>
    <w:multiLevelType w:val="multilevel"/>
    <w:tmpl w:val="80723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05" w:hanging="40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63E46C6"/>
    <w:multiLevelType w:val="hybridMultilevel"/>
    <w:tmpl w:val="F60A68FC"/>
    <w:lvl w:ilvl="0" w:tplc="D44CE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8336DE"/>
    <w:multiLevelType w:val="hybridMultilevel"/>
    <w:tmpl w:val="AD121460"/>
    <w:lvl w:ilvl="0" w:tplc="F3EA0C5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A704A8A"/>
    <w:multiLevelType w:val="multilevel"/>
    <w:tmpl w:val="80723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05" w:hanging="40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F020CE8"/>
    <w:multiLevelType w:val="hybridMultilevel"/>
    <w:tmpl w:val="B1B2A11C"/>
    <w:lvl w:ilvl="0" w:tplc="DEA881B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B2511E"/>
    <w:multiLevelType w:val="multilevel"/>
    <w:tmpl w:val="35B25C4A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4A71E36"/>
    <w:multiLevelType w:val="multilevel"/>
    <w:tmpl w:val="273A3F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6AF0CAB"/>
    <w:multiLevelType w:val="multilevel"/>
    <w:tmpl w:val="80723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05" w:hanging="40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9016D57"/>
    <w:multiLevelType w:val="multilevel"/>
    <w:tmpl w:val="80723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05" w:hanging="40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786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17"/>
  </w:num>
  <w:num w:numId="9">
    <w:abstractNumId w:val="3"/>
  </w:num>
  <w:num w:numId="10">
    <w:abstractNumId w:val="18"/>
  </w:num>
  <w:num w:numId="11">
    <w:abstractNumId w:val="15"/>
  </w:num>
  <w:num w:numId="12">
    <w:abstractNumId w:val="2"/>
  </w:num>
  <w:num w:numId="13">
    <w:abstractNumId w:val="21"/>
  </w:num>
  <w:num w:numId="14">
    <w:abstractNumId w:val="0"/>
  </w:num>
  <w:num w:numId="15">
    <w:abstractNumId w:val="4"/>
  </w:num>
  <w:num w:numId="16">
    <w:abstractNumId w:val="10"/>
  </w:num>
  <w:num w:numId="17">
    <w:abstractNumId w:val="16"/>
  </w:num>
  <w:num w:numId="18">
    <w:abstractNumId w:val="13"/>
  </w:num>
  <w:num w:numId="19">
    <w:abstractNumId w:val="20"/>
  </w:num>
  <w:num w:numId="20">
    <w:abstractNumId w:val="7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6D"/>
    <w:rsid w:val="00000A37"/>
    <w:rsid w:val="00050917"/>
    <w:rsid w:val="000710CE"/>
    <w:rsid w:val="00080762"/>
    <w:rsid w:val="00086792"/>
    <w:rsid w:val="0009137C"/>
    <w:rsid w:val="000A29DF"/>
    <w:rsid w:val="000B276C"/>
    <w:rsid w:val="000E57D6"/>
    <w:rsid w:val="000F2A41"/>
    <w:rsid w:val="00106453"/>
    <w:rsid w:val="001160AE"/>
    <w:rsid w:val="00122E25"/>
    <w:rsid w:val="00130322"/>
    <w:rsid w:val="001310F8"/>
    <w:rsid w:val="00190ECC"/>
    <w:rsid w:val="00191E71"/>
    <w:rsid w:val="001959AE"/>
    <w:rsid w:val="00195C9D"/>
    <w:rsid w:val="001A76F2"/>
    <w:rsid w:val="001B1D46"/>
    <w:rsid w:val="001B2064"/>
    <w:rsid w:val="001B671D"/>
    <w:rsid w:val="001B6807"/>
    <w:rsid w:val="001F30E4"/>
    <w:rsid w:val="00216C22"/>
    <w:rsid w:val="0021754A"/>
    <w:rsid w:val="002236AF"/>
    <w:rsid w:val="002253EC"/>
    <w:rsid w:val="002367AF"/>
    <w:rsid w:val="00263814"/>
    <w:rsid w:val="00266A58"/>
    <w:rsid w:val="00282295"/>
    <w:rsid w:val="002A0A45"/>
    <w:rsid w:val="002B3D46"/>
    <w:rsid w:val="002D61C3"/>
    <w:rsid w:val="002E4B9E"/>
    <w:rsid w:val="002F6640"/>
    <w:rsid w:val="00301ED1"/>
    <w:rsid w:val="003110B6"/>
    <w:rsid w:val="003148F2"/>
    <w:rsid w:val="003200C3"/>
    <w:rsid w:val="00340654"/>
    <w:rsid w:val="00346555"/>
    <w:rsid w:val="00352DFF"/>
    <w:rsid w:val="00356718"/>
    <w:rsid w:val="003643E9"/>
    <w:rsid w:val="00367EF6"/>
    <w:rsid w:val="00386BF8"/>
    <w:rsid w:val="003A4C07"/>
    <w:rsid w:val="003B7DED"/>
    <w:rsid w:val="003C669B"/>
    <w:rsid w:val="003E5B5D"/>
    <w:rsid w:val="003F465C"/>
    <w:rsid w:val="00400359"/>
    <w:rsid w:val="00431A8E"/>
    <w:rsid w:val="00435617"/>
    <w:rsid w:val="00440612"/>
    <w:rsid w:val="004450CD"/>
    <w:rsid w:val="00447310"/>
    <w:rsid w:val="00451CBB"/>
    <w:rsid w:val="0045524A"/>
    <w:rsid w:val="00467411"/>
    <w:rsid w:val="004A4771"/>
    <w:rsid w:val="004A7209"/>
    <w:rsid w:val="004D0396"/>
    <w:rsid w:val="004D103D"/>
    <w:rsid w:val="004D10DF"/>
    <w:rsid w:val="004F585A"/>
    <w:rsid w:val="004F73F5"/>
    <w:rsid w:val="00501B50"/>
    <w:rsid w:val="005129BA"/>
    <w:rsid w:val="00525AD2"/>
    <w:rsid w:val="00532F6D"/>
    <w:rsid w:val="00544BE0"/>
    <w:rsid w:val="005B3EE3"/>
    <w:rsid w:val="005C1058"/>
    <w:rsid w:val="005D31E1"/>
    <w:rsid w:val="0062738A"/>
    <w:rsid w:val="00634856"/>
    <w:rsid w:val="00637EC6"/>
    <w:rsid w:val="00680FC7"/>
    <w:rsid w:val="00685CE4"/>
    <w:rsid w:val="0069257F"/>
    <w:rsid w:val="006A7102"/>
    <w:rsid w:val="006B4857"/>
    <w:rsid w:val="006B789D"/>
    <w:rsid w:val="00701E4C"/>
    <w:rsid w:val="0070791F"/>
    <w:rsid w:val="007116E2"/>
    <w:rsid w:val="00724B80"/>
    <w:rsid w:val="00734F7F"/>
    <w:rsid w:val="0073587F"/>
    <w:rsid w:val="007368B5"/>
    <w:rsid w:val="007547C7"/>
    <w:rsid w:val="00783B77"/>
    <w:rsid w:val="0078716B"/>
    <w:rsid w:val="00793378"/>
    <w:rsid w:val="007B0A73"/>
    <w:rsid w:val="007F2C98"/>
    <w:rsid w:val="008041E3"/>
    <w:rsid w:val="00816431"/>
    <w:rsid w:val="00842F68"/>
    <w:rsid w:val="00847F01"/>
    <w:rsid w:val="00852545"/>
    <w:rsid w:val="00852A84"/>
    <w:rsid w:val="00876F91"/>
    <w:rsid w:val="0088167E"/>
    <w:rsid w:val="0088651D"/>
    <w:rsid w:val="0088743F"/>
    <w:rsid w:val="0089591D"/>
    <w:rsid w:val="008A1C45"/>
    <w:rsid w:val="008B631F"/>
    <w:rsid w:val="008B6D08"/>
    <w:rsid w:val="008C1072"/>
    <w:rsid w:val="008C4171"/>
    <w:rsid w:val="008C7891"/>
    <w:rsid w:val="00907D8A"/>
    <w:rsid w:val="00933380"/>
    <w:rsid w:val="009422DE"/>
    <w:rsid w:val="00971706"/>
    <w:rsid w:val="00992FB4"/>
    <w:rsid w:val="009C7057"/>
    <w:rsid w:val="009E6503"/>
    <w:rsid w:val="00A27715"/>
    <w:rsid w:val="00A473FD"/>
    <w:rsid w:val="00A82817"/>
    <w:rsid w:val="00A96A9B"/>
    <w:rsid w:val="00AA7B7F"/>
    <w:rsid w:val="00AC5CBC"/>
    <w:rsid w:val="00AD53F2"/>
    <w:rsid w:val="00AF5E22"/>
    <w:rsid w:val="00B06DF0"/>
    <w:rsid w:val="00B2713C"/>
    <w:rsid w:val="00B274F4"/>
    <w:rsid w:val="00B3687C"/>
    <w:rsid w:val="00B375BC"/>
    <w:rsid w:val="00B46A18"/>
    <w:rsid w:val="00B4752E"/>
    <w:rsid w:val="00B53E1C"/>
    <w:rsid w:val="00B64D3C"/>
    <w:rsid w:val="00B87655"/>
    <w:rsid w:val="00B91F08"/>
    <w:rsid w:val="00BA4E0B"/>
    <w:rsid w:val="00BA6AFE"/>
    <w:rsid w:val="00BC4151"/>
    <w:rsid w:val="00BD7215"/>
    <w:rsid w:val="00C1271D"/>
    <w:rsid w:val="00C14DC2"/>
    <w:rsid w:val="00C2787F"/>
    <w:rsid w:val="00C57370"/>
    <w:rsid w:val="00C96129"/>
    <w:rsid w:val="00CA568A"/>
    <w:rsid w:val="00CD3A3C"/>
    <w:rsid w:val="00CF5DFE"/>
    <w:rsid w:val="00D078BD"/>
    <w:rsid w:val="00D10C6D"/>
    <w:rsid w:val="00D460EE"/>
    <w:rsid w:val="00D57B50"/>
    <w:rsid w:val="00D71087"/>
    <w:rsid w:val="00D75A46"/>
    <w:rsid w:val="00D82CE9"/>
    <w:rsid w:val="00D93366"/>
    <w:rsid w:val="00DB36BE"/>
    <w:rsid w:val="00DB7B5B"/>
    <w:rsid w:val="00DC2976"/>
    <w:rsid w:val="00DD0FC1"/>
    <w:rsid w:val="00DE3548"/>
    <w:rsid w:val="00DE58A3"/>
    <w:rsid w:val="00DF116E"/>
    <w:rsid w:val="00DF2BFD"/>
    <w:rsid w:val="00E065F2"/>
    <w:rsid w:val="00E15254"/>
    <w:rsid w:val="00E26CF6"/>
    <w:rsid w:val="00E32A76"/>
    <w:rsid w:val="00E366C9"/>
    <w:rsid w:val="00E379ED"/>
    <w:rsid w:val="00E752DD"/>
    <w:rsid w:val="00EB2FD9"/>
    <w:rsid w:val="00EC01F1"/>
    <w:rsid w:val="00EC19E8"/>
    <w:rsid w:val="00EC70ED"/>
    <w:rsid w:val="00ED20C7"/>
    <w:rsid w:val="00ED2778"/>
    <w:rsid w:val="00ED5403"/>
    <w:rsid w:val="00ED6405"/>
    <w:rsid w:val="00ED67F6"/>
    <w:rsid w:val="00EF6DA7"/>
    <w:rsid w:val="00F0781F"/>
    <w:rsid w:val="00F8574D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9E09C9A-C35D-49ED-B74F-718ECB0C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qFormat/>
    <w:pPr>
      <w:keepNext/>
      <w:spacing w:before="120" w:line="360" w:lineRule="atLeast"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qFormat/>
    <w:pPr>
      <w:keepNext/>
      <w:ind w:left="709" w:firstLine="709"/>
      <w:outlineLvl w:val="2"/>
    </w:pPr>
    <w:rPr>
      <w:rFonts w:eastAsia="Arial Unicode MS"/>
      <w:b/>
      <w:szCs w:val="20"/>
      <w:lang w:eastAsia="cs-CZ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Arial" w:hAnsi="Arial"/>
      <w:b/>
      <w:sz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before="120" w:line="360" w:lineRule="atLeast"/>
      <w:jc w:val="both"/>
    </w:pPr>
  </w:style>
  <w:style w:type="character" w:styleId="Odkaznapoznmkupodiarou">
    <w:name w:val="footnote reference"/>
    <w:basedOn w:val="Predvolenpsmoodseku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character" w:styleId="slostrany">
    <w:name w:val="page numbe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styleId="Zarkazkladnhotextu">
    <w:name w:val="Body Text Indent"/>
    <w:basedOn w:val="Normlny"/>
    <w:pPr>
      <w:spacing w:before="120" w:line="360" w:lineRule="atLeast"/>
      <w:ind w:left="720"/>
      <w:jc w:val="both"/>
    </w:pPr>
    <w:rPr>
      <w:sz w:val="20"/>
    </w:rPr>
  </w:style>
  <w:style w:type="paragraph" w:styleId="Zarkazkladnhotextu2">
    <w:name w:val="Body Text Indent 2"/>
    <w:basedOn w:val="Normlny"/>
    <w:pPr>
      <w:spacing w:before="120" w:line="360" w:lineRule="atLeast"/>
      <w:ind w:left="1440" w:hanging="360"/>
      <w:jc w:val="both"/>
    </w:pPr>
    <w:rPr>
      <w:sz w:val="20"/>
    </w:rPr>
  </w:style>
  <w:style w:type="paragraph" w:styleId="Zarkazkladnhotextu3">
    <w:name w:val="Body Text Indent 3"/>
    <w:basedOn w:val="Normlny"/>
    <w:pPr>
      <w:spacing w:before="120" w:line="360" w:lineRule="atLeast"/>
      <w:ind w:left="1080" w:hanging="360"/>
      <w:jc w:val="both"/>
    </w:pPr>
    <w:rPr>
      <w:sz w:val="20"/>
    </w:rPr>
  </w:style>
  <w:style w:type="paragraph" w:styleId="PredformtovanHTML">
    <w:name w:val="HTML Preformatted"/>
    <w:basedOn w:val="Norm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 w:eastAsia="en-US"/>
    </w:rPr>
  </w:style>
  <w:style w:type="paragraph" w:styleId="Zkladntext2">
    <w:name w:val="Body Text 2"/>
    <w:basedOn w:val="Normlny"/>
    <w:pPr>
      <w:spacing w:before="120" w:line="360" w:lineRule="atLeast"/>
      <w:jc w:val="both"/>
    </w:pPr>
    <w:rPr>
      <w:color w:val="FF0000"/>
    </w:rPr>
  </w:style>
  <w:style w:type="paragraph" w:styleId="Nzov">
    <w:name w:val="Title"/>
    <w:basedOn w:val="Normlny"/>
    <w:qFormat/>
    <w:rsid w:val="00435617"/>
    <w:pPr>
      <w:jc w:val="center"/>
    </w:pPr>
    <w:rPr>
      <w:rFonts w:ascii="Arial" w:hAnsi="Arial" w:cs="Arial"/>
      <w:b/>
      <w:bCs/>
    </w:rPr>
  </w:style>
  <w:style w:type="paragraph" w:styleId="Textbubliny">
    <w:name w:val="Balloon Text"/>
    <w:basedOn w:val="Normlny"/>
    <w:link w:val="TextbublinyChar"/>
    <w:rsid w:val="00EF6DA7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F6DA7"/>
    <w:rPr>
      <w:rFonts w:ascii="Lucida Grande CE" w:hAnsi="Lucida Grande CE" w:cs="Lucida Grande CE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1B6807"/>
    <w:pPr>
      <w:ind w:left="720"/>
      <w:contextualSpacing/>
    </w:pPr>
  </w:style>
  <w:style w:type="paragraph" w:styleId="Revzia">
    <w:name w:val="Revision"/>
    <w:hidden/>
    <w:uiPriority w:val="99"/>
    <w:semiHidden/>
    <w:rsid w:val="001B671D"/>
    <w:rPr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65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65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6503"/>
    <w:rPr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9E65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9E6503"/>
    <w:rPr>
      <w:b/>
      <w:bCs/>
      <w:lang w:val="sk-SK" w:eastAsia="sk-SK"/>
    </w:rPr>
  </w:style>
  <w:style w:type="character" w:customStyle="1" w:styleId="TextpoznmkypodiarouChar">
    <w:name w:val="Text poznámky pod čiarou Char"/>
    <w:link w:val="Textpoznmkypodiarou"/>
    <w:locked/>
    <w:rsid w:val="00340654"/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591F-17F7-44E2-A549-3FC5A2B4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MDV SR</vt:lpstr>
    </vt:vector>
  </TitlesOfParts>
  <Company>Slovdekra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MDV SR</dc:title>
  <dc:creator>Marián Rybianský</dc:creator>
  <cp:lastModifiedBy>Sajmon</cp:lastModifiedBy>
  <cp:revision>2</cp:revision>
  <cp:lastPrinted>2006-01-19T12:33:00Z</cp:lastPrinted>
  <dcterms:created xsi:type="dcterms:W3CDTF">2018-05-28T07:53:00Z</dcterms:created>
  <dcterms:modified xsi:type="dcterms:W3CDTF">2018-05-28T07:53:00Z</dcterms:modified>
</cp:coreProperties>
</file>